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5C" w:rsidRPr="00441337" w:rsidRDefault="00C90C5C" w:rsidP="0044133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337">
        <w:rPr>
          <w:rFonts w:ascii="Times New Roman" w:hAnsi="Times New Roman" w:cs="Times New Roman"/>
          <w:b/>
          <w:sz w:val="26"/>
          <w:szCs w:val="26"/>
        </w:rPr>
        <w:t>Консультация для родителей</w:t>
      </w:r>
    </w:p>
    <w:p w:rsidR="00C90C5C" w:rsidRPr="00441337" w:rsidRDefault="00C90C5C" w:rsidP="00441337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1337">
        <w:rPr>
          <w:rFonts w:ascii="Times New Roman" w:hAnsi="Times New Roman" w:cs="Times New Roman"/>
          <w:b/>
          <w:sz w:val="26"/>
          <w:szCs w:val="26"/>
        </w:rPr>
        <w:t>«ОСОБЕННОСТИ ЭМОЦИОНАЛЬНОГО РАЗВИТИЯ РЕБЕНКА ДОШКОЛЬНОГО ВОЗРАСТА»</w:t>
      </w:r>
    </w:p>
    <w:p w:rsidR="00C90C5C" w:rsidRPr="00441337" w:rsidRDefault="00C90C5C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color w:val="000000" w:themeColor="text1"/>
          <w:sz w:val="26"/>
          <w:szCs w:val="26"/>
        </w:rPr>
      </w:pPr>
      <w:r w:rsidRPr="00441337">
        <w:rPr>
          <w:color w:val="000000" w:themeColor="text1"/>
          <w:sz w:val="26"/>
          <w:szCs w:val="26"/>
        </w:rPr>
        <w:t>Эмоции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играют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важную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роль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жизни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детей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>. </w:t>
      </w:r>
      <w:r w:rsidRPr="00441337">
        <w:rPr>
          <w:bCs/>
          <w:color w:val="000000" w:themeColor="text1"/>
          <w:sz w:val="26"/>
          <w:szCs w:val="26"/>
        </w:rPr>
        <w:t>Они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помогают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ребенку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приспособиться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к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той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или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иной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ситуации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>. </w:t>
      </w:r>
      <w:r w:rsidRPr="00441337">
        <w:rPr>
          <w:color w:val="000000" w:themeColor="text1"/>
          <w:sz w:val="26"/>
          <w:szCs w:val="26"/>
        </w:rPr>
        <w:t>Страх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испытываемый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ребенком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например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при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виде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большой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собаки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побуждает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предпринять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определенные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действия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чтобы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избежать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опасности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Ребенок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грустен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или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разгневан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— </w:t>
      </w:r>
      <w:r w:rsidRPr="00441337">
        <w:rPr>
          <w:color w:val="000000" w:themeColor="text1"/>
          <w:sz w:val="26"/>
          <w:szCs w:val="26"/>
        </w:rPr>
        <w:t>значит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у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него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что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>-</w:t>
      </w:r>
      <w:r w:rsidRPr="00441337">
        <w:rPr>
          <w:color w:val="000000" w:themeColor="text1"/>
          <w:sz w:val="26"/>
          <w:szCs w:val="26"/>
        </w:rPr>
        <w:t>то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не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порядке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Ребенок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радуется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выглядит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счастливым</w:t>
      </w:r>
      <w:r w:rsidR="003830A5" w:rsidRPr="00441337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— </w:t>
      </w:r>
      <w:r w:rsidRPr="00441337">
        <w:rPr>
          <w:color w:val="000000" w:themeColor="text1"/>
          <w:sz w:val="26"/>
          <w:szCs w:val="26"/>
        </w:rPr>
        <w:t>значит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мире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все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хорошо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>. </w:t>
      </w:r>
      <w:r w:rsidRPr="00441337">
        <w:rPr>
          <w:bCs/>
          <w:color w:val="000000" w:themeColor="text1"/>
          <w:sz w:val="26"/>
          <w:szCs w:val="26"/>
        </w:rPr>
        <w:t>Эмоции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ребенка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— </w:t>
      </w:r>
      <w:r w:rsidRPr="00441337">
        <w:rPr>
          <w:bCs/>
          <w:color w:val="000000" w:themeColor="text1"/>
          <w:sz w:val="26"/>
          <w:szCs w:val="26"/>
        </w:rPr>
        <w:t>это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«</w:t>
      </w:r>
      <w:r w:rsidRPr="00441337">
        <w:rPr>
          <w:bCs/>
          <w:color w:val="000000" w:themeColor="text1"/>
          <w:sz w:val="26"/>
          <w:szCs w:val="26"/>
        </w:rPr>
        <w:t>послание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» </w:t>
      </w:r>
      <w:r w:rsidRPr="00441337">
        <w:rPr>
          <w:bCs/>
          <w:color w:val="000000" w:themeColor="text1"/>
          <w:sz w:val="26"/>
          <w:szCs w:val="26"/>
        </w:rPr>
        <w:t>окружающим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взрослым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о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 xml:space="preserve"> </w:t>
      </w:r>
      <w:r w:rsidRPr="00441337">
        <w:rPr>
          <w:bCs/>
          <w:color w:val="000000" w:themeColor="text1"/>
          <w:sz w:val="26"/>
          <w:szCs w:val="26"/>
        </w:rPr>
        <w:t>состоянии</w:t>
      </w:r>
      <w:r w:rsidRPr="00441337">
        <w:rPr>
          <w:rFonts w:ascii="Baskerville Old Face" w:hAnsi="Baskerville Old Face"/>
          <w:bCs/>
          <w:color w:val="000000" w:themeColor="text1"/>
          <w:sz w:val="26"/>
          <w:szCs w:val="26"/>
        </w:rPr>
        <w:t>.</w:t>
      </w:r>
    </w:p>
    <w:p w:rsidR="00C90C5C" w:rsidRPr="00441337" w:rsidRDefault="00C90C5C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/>
          <w:color w:val="000000" w:themeColor="text1"/>
          <w:sz w:val="26"/>
          <w:szCs w:val="26"/>
        </w:rPr>
      </w:pPr>
      <w:r w:rsidRPr="00441337">
        <w:rPr>
          <w:color w:val="000000" w:themeColor="text1"/>
          <w:sz w:val="26"/>
          <w:szCs w:val="26"/>
        </w:rPr>
        <w:t>Дошкольник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- </w:t>
      </w:r>
      <w:r w:rsidRPr="00441337">
        <w:rPr>
          <w:color w:val="000000" w:themeColor="text1"/>
          <w:sz w:val="26"/>
          <w:szCs w:val="26"/>
        </w:rPr>
        <w:t>это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человек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богатым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разнообразным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эмоциональным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миром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он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глубоко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чувствует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переживания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прежде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всего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тесно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связаны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отношениями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кругу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близких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>.</w:t>
      </w:r>
    </w:p>
    <w:p w:rsidR="00143993" w:rsidRPr="00441337" w:rsidRDefault="00143993" w:rsidP="00143993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rFonts w:asciiTheme="minorHAnsi" w:hAnsiTheme="minorHAnsi"/>
          <w:color w:val="000000" w:themeColor="text1"/>
          <w:sz w:val="26"/>
          <w:szCs w:val="26"/>
        </w:rPr>
      </w:pPr>
      <w:r w:rsidRPr="00441337">
        <w:rPr>
          <w:noProof/>
          <w:sz w:val="26"/>
          <w:szCs w:val="26"/>
        </w:rPr>
        <w:drawing>
          <wp:inline distT="0" distB="0" distL="0" distR="0" wp14:anchorId="3140B3C1" wp14:editId="1A3CD353">
            <wp:extent cx="2343150" cy="1758437"/>
            <wp:effectExtent l="0" t="0" r="0" b="0"/>
            <wp:docPr id="1" name="Рисунок 1" descr="Конспект занятия психолога для старших дошкольников: «Путешествие в страну  эмоц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сихолога для старших дошкольников: «Путешествие в страну  эмоций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8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993" w:rsidRPr="00441337" w:rsidRDefault="00143993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="Arial"/>
          <w:color w:val="000000" w:themeColor="text1"/>
          <w:sz w:val="26"/>
          <w:szCs w:val="26"/>
        </w:rPr>
      </w:pPr>
    </w:p>
    <w:p w:rsidR="00C90C5C" w:rsidRPr="00441337" w:rsidRDefault="00C90C5C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i/>
          <w:color w:val="000000" w:themeColor="text1"/>
          <w:sz w:val="26"/>
          <w:szCs w:val="26"/>
        </w:rPr>
      </w:pPr>
      <w:r w:rsidRPr="00441337">
        <w:rPr>
          <w:i/>
          <w:color w:val="000000" w:themeColor="text1"/>
          <w:sz w:val="26"/>
          <w:szCs w:val="26"/>
        </w:rPr>
        <w:t>Вся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жизнь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ребенка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раннего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дошкольного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возраста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подчинена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чувствам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Pr="00441337">
        <w:rPr>
          <w:i/>
          <w:color w:val="000000" w:themeColor="text1"/>
          <w:sz w:val="26"/>
          <w:szCs w:val="26"/>
        </w:rPr>
        <w:t>Управлять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своими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переживаниями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он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еще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не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может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Pr="00441337">
        <w:rPr>
          <w:i/>
          <w:color w:val="000000" w:themeColor="text1"/>
          <w:sz w:val="26"/>
          <w:szCs w:val="26"/>
        </w:rPr>
        <w:t>Поэтому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дети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гораздо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больше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подвержены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переменам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настроения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чем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взрослые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Pr="00441337">
        <w:rPr>
          <w:i/>
          <w:color w:val="000000" w:themeColor="text1"/>
          <w:sz w:val="26"/>
          <w:szCs w:val="26"/>
        </w:rPr>
        <w:t>Их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легко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развеселить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но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еще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легче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огорчить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или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обидеть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так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как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они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почти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совсем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не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знают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себя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не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умеют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владеть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собой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Pr="00441337">
        <w:rPr>
          <w:i/>
          <w:color w:val="000000" w:themeColor="text1"/>
          <w:sz w:val="26"/>
          <w:szCs w:val="26"/>
        </w:rPr>
        <w:t>Вот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почему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они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способны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пережить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целую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гамму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чувств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волнений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за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необычайно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короткий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промежуток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времени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Pr="00441337">
        <w:rPr>
          <w:i/>
          <w:color w:val="000000" w:themeColor="text1"/>
          <w:sz w:val="26"/>
          <w:szCs w:val="26"/>
        </w:rPr>
        <w:t>Настроение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ребенка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многом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зависит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взаимоотношений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взрослыми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сверстниками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>.</w:t>
      </w:r>
    </w:p>
    <w:p w:rsidR="00C90C5C" w:rsidRPr="00441337" w:rsidRDefault="00C90C5C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b/>
          <w:color w:val="000000" w:themeColor="text1"/>
          <w:sz w:val="26"/>
          <w:szCs w:val="26"/>
        </w:rPr>
      </w:pPr>
      <w:r w:rsidRPr="00441337">
        <w:rPr>
          <w:b/>
          <w:color w:val="000000" w:themeColor="text1"/>
          <w:sz w:val="26"/>
          <w:szCs w:val="26"/>
        </w:rPr>
        <w:lastRenderedPageBreak/>
        <w:t>Развитие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эмоций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чувств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у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дошкольников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зависит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от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ряда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 xml:space="preserve"> </w:t>
      </w:r>
      <w:r w:rsidRPr="00441337">
        <w:rPr>
          <w:b/>
          <w:color w:val="000000" w:themeColor="text1"/>
          <w:sz w:val="26"/>
          <w:szCs w:val="26"/>
        </w:rPr>
        <w:t>условий</w:t>
      </w:r>
      <w:r w:rsidRPr="00441337">
        <w:rPr>
          <w:rFonts w:ascii="Baskerville Old Face" w:hAnsi="Baskerville Old Face"/>
          <w:b/>
          <w:color w:val="000000" w:themeColor="text1"/>
          <w:sz w:val="26"/>
          <w:szCs w:val="26"/>
        </w:rPr>
        <w:t>.</w:t>
      </w:r>
    </w:p>
    <w:p w:rsidR="00C90C5C" w:rsidRPr="00441337" w:rsidRDefault="0020221A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</w:t>
      </w:r>
      <w:r w:rsidR="00C90C5C" w:rsidRPr="00441337">
        <w:rPr>
          <w:color w:val="000000" w:themeColor="text1"/>
          <w:sz w:val="26"/>
          <w:szCs w:val="26"/>
        </w:rPr>
        <w:t>.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При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специально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организованной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деятельности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(</w:t>
      </w:r>
      <w:r w:rsidR="00C90C5C" w:rsidRPr="00441337">
        <w:rPr>
          <w:color w:val="000000" w:themeColor="text1"/>
          <w:sz w:val="26"/>
          <w:szCs w:val="26"/>
        </w:rPr>
        <w:t>например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музыкальные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занятия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чтения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сказок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) </w:t>
      </w:r>
      <w:r w:rsidR="00C90C5C" w:rsidRPr="00441337">
        <w:rPr>
          <w:color w:val="000000" w:themeColor="text1"/>
          <w:sz w:val="26"/>
          <w:szCs w:val="26"/>
        </w:rPr>
        <w:t>дети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учатся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испытывать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определенные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чувства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связанные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восприятием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(</w:t>
      </w:r>
      <w:r w:rsidR="00C90C5C" w:rsidRPr="00441337">
        <w:rPr>
          <w:color w:val="000000" w:themeColor="text1"/>
          <w:sz w:val="26"/>
          <w:szCs w:val="26"/>
        </w:rPr>
        <w:t>например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музыки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). </w:t>
      </w:r>
      <w:r w:rsidR="00C90C5C" w:rsidRPr="00441337">
        <w:rPr>
          <w:i/>
          <w:color w:val="000000" w:themeColor="text1"/>
          <w:sz w:val="26"/>
          <w:szCs w:val="26"/>
        </w:rPr>
        <w:t>Наиболее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яркие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положительные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эмоции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ребенок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испытывает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в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ситуации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сравнения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себя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с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положительным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литературным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героем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="00C90C5C" w:rsidRPr="00441337">
        <w:rPr>
          <w:i/>
          <w:color w:val="000000" w:themeColor="text1"/>
          <w:sz w:val="26"/>
          <w:szCs w:val="26"/>
        </w:rPr>
        <w:t>активно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ему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="00C90C5C" w:rsidRPr="00441337">
        <w:rPr>
          <w:i/>
          <w:color w:val="000000" w:themeColor="text1"/>
          <w:sz w:val="26"/>
          <w:szCs w:val="26"/>
        </w:rPr>
        <w:t>сопереживая</w:t>
      </w:r>
      <w:r w:rsidR="00C90C5C"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="00C90C5C" w:rsidRPr="00441337">
        <w:rPr>
          <w:color w:val="000000" w:themeColor="text1"/>
          <w:sz w:val="26"/>
          <w:szCs w:val="26"/>
        </w:rPr>
        <w:t>Такое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сравнение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дошкольник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проводит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лишь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мысленно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уверенностью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что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подобной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ситуации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поступил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бы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так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же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="00C90C5C" w:rsidRPr="00441337">
        <w:rPr>
          <w:color w:val="000000" w:themeColor="text1"/>
          <w:sz w:val="26"/>
          <w:szCs w:val="26"/>
        </w:rPr>
        <w:t>Поэтому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негативные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эмоции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адрес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персонажа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отсутствуют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>.</w:t>
      </w:r>
    </w:p>
    <w:p w:rsidR="00C90C5C" w:rsidRPr="00441337" w:rsidRDefault="0020221A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C90C5C" w:rsidRPr="00441337">
        <w:rPr>
          <w:color w:val="000000" w:themeColor="text1"/>
          <w:sz w:val="26"/>
          <w:szCs w:val="26"/>
        </w:rPr>
        <w:t>. Эмоции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чувства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очень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интенсивно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развиваются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соответствующем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возрасту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дошкольников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виде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деятельности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- </w:t>
      </w:r>
      <w:r w:rsidR="00C90C5C" w:rsidRPr="00441337">
        <w:rPr>
          <w:color w:val="000000" w:themeColor="text1"/>
          <w:sz w:val="26"/>
          <w:szCs w:val="26"/>
        </w:rPr>
        <w:t>в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игре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насыщенной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переживаниями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>.</w:t>
      </w:r>
    </w:p>
    <w:p w:rsidR="00C90C5C" w:rsidRPr="00441337" w:rsidRDefault="00C90C5C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i/>
          <w:color w:val="000000" w:themeColor="text1"/>
          <w:sz w:val="26"/>
          <w:szCs w:val="26"/>
        </w:rPr>
      </w:pPr>
      <w:r w:rsidRPr="00441337">
        <w:rPr>
          <w:i/>
          <w:color w:val="000000" w:themeColor="text1"/>
          <w:sz w:val="26"/>
          <w:szCs w:val="26"/>
        </w:rPr>
        <w:t>Мощным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фактором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развития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гуманных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чувств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является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сюжетно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>-</w:t>
      </w:r>
      <w:r w:rsidRPr="00441337">
        <w:rPr>
          <w:i/>
          <w:color w:val="000000" w:themeColor="text1"/>
          <w:sz w:val="26"/>
          <w:szCs w:val="26"/>
        </w:rPr>
        <w:t>ролевая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игра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Pr="00441337">
        <w:rPr>
          <w:i/>
          <w:color w:val="000000" w:themeColor="text1"/>
          <w:sz w:val="26"/>
          <w:szCs w:val="26"/>
        </w:rPr>
        <w:t>Ролевые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действия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взаимоотношения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помогают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дошкольнику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понять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другого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учесть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положение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настроение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желание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>.</w:t>
      </w:r>
    </w:p>
    <w:p w:rsidR="00C90C5C" w:rsidRPr="00441337" w:rsidRDefault="0020221A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C90C5C" w:rsidRPr="00441337">
        <w:rPr>
          <w:color w:val="000000" w:themeColor="text1"/>
          <w:sz w:val="26"/>
          <w:szCs w:val="26"/>
        </w:rPr>
        <w:t>.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процессе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</w:t>
      </w:r>
      <w:r w:rsidR="00C90C5C" w:rsidRPr="00441337">
        <w:rPr>
          <w:color w:val="000000" w:themeColor="text1"/>
          <w:sz w:val="26"/>
          <w:szCs w:val="26"/>
        </w:rPr>
        <w:t>трудовой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деятельности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направленной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на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достижение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результата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полезного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для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окружающих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возникают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новые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эмоциональные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переживания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: </w:t>
      </w:r>
      <w:r w:rsidR="00C90C5C" w:rsidRPr="00441337">
        <w:rPr>
          <w:color w:val="000000" w:themeColor="text1"/>
          <w:sz w:val="26"/>
          <w:szCs w:val="26"/>
        </w:rPr>
        <w:t>радость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от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общего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успеха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сочувствие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усилиям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товарищей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удовлетворение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от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хорошего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выполнения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своих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обязанностей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="00C90C5C" w:rsidRPr="00441337">
        <w:rPr>
          <w:color w:val="000000" w:themeColor="text1"/>
          <w:sz w:val="26"/>
          <w:szCs w:val="26"/>
        </w:rPr>
        <w:t>недовольство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от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своей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плохой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="00C90C5C" w:rsidRPr="00441337">
        <w:rPr>
          <w:color w:val="000000" w:themeColor="text1"/>
          <w:sz w:val="26"/>
          <w:szCs w:val="26"/>
        </w:rPr>
        <w:t>работы</w:t>
      </w:r>
      <w:r w:rsidR="00C90C5C" w:rsidRPr="00441337">
        <w:rPr>
          <w:rFonts w:ascii="Baskerville Old Face" w:hAnsi="Baskerville Old Face"/>
          <w:color w:val="000000" w:themeColor="text1"/>
          <w:sz w:val="26"/>
          <w:szCs w:val="26"/>
        </w:rPr>
        <w:t>.</w:t>
      </w:r>
    </w:p>
    <w:p w:rsidR="00CA4857" w:rsidRDefault="00CA4857" w:rsidP="00CA485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>
        <w:rPr>
          <w:noProof/>
        </w:rPr>
        <w:drawing>
          <wp:inline distT="0" distB="0" distL="0" distR="0" wp14:anchorId="73C6FCD5" wp14:editId="5D2E4DBA">
            <wp:extent cx="1028700" cy="770532"/>
            <wp:effectExtent l="0" t="0" r="0" b="0"/>
            <wp:docPr id="10" name="Рисунок 10" descr="Картинки лица с эмоциями для детей – 7 игр-занятий для понимания ребенком  своих и чужих эмоций | Быть родителями — Антемион — Каталог меб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лица с эмоциями для детей – 7 игр-занятий для понимания ребенком  своих и чужих эмоций | Быть родителями — Антемион — Каталог мебел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71" cy="77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810A53" wp14:editId="0C75F390">
            <wp:extent cx="1123950" cy="841877"/>
            <wp:effectExtent l="0" t="0" r="0" b="0"/>
            <wp:docPr id="9" name="Рисунок 9" descr="Картинки лица с эмоциями для детей – 7 игр-занятий для понимания ребенком  своих и чужих эмоций | Быть родителями — Антемион — Каталог меб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лица с эмоциями для детей – 7 игр-занятий для понимания ребенком  своих и чужих эмоций | Быть родителями — Антемион — Каталог мебел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D8F9D7" wp14:editId="42F5951B">
            <wp:extent cx="1030026" cy="771525"/>
            <wp:effectExtent l="0" t="0" r="0" b="0"/>
            <wp:docPr id="8" name="Рисунок 8" descr="ЗНАКОМИМСЯ С ЭМОЦИЯМИ - КАРТОЧКИ ДЛЯ ДЕТЕЙ. Учить детей распознавать эмоции  (радость, грусть, страх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ОМИМСЯ С ЭМОЦИЯМИ - КАРТОЧКИ ДЛЯ ДЕТЕЙ. Учить детей распознавать эмоции  (радость, грусть, страх,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7" cy="772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sz w:val="26"/>
          <w:szCs w:val="26"/>
        </w:rPr>
        <w:drawing>
          <wp:inline distT="0" distB="0" distL="0" distR="0" wp14:anchorId="27B3BEE6">
            <wp:extent cx="1028700" cy="80992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7" r="11073"/>
                    <a:stretch/>
                  </pic:blipFill>
                  <pic:spPr bwMode="auto">
                    <a:xfrm>
                      <a:off x="0" y="0"/>
                      <a:ext cx="1030073" cy="81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0C5C" w:rsidRPr="00441337" w:rsidRDefault="00C90C5C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color w:val="000000" w:themeColor="text1"/>
          <w:sz w:val="26"/>
          <w:szCs w:val="26"/>
        </w:rPr>
      </w:pP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целом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дети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относятся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к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жизненным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ситуациям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оптимистично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Им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присуще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бо</w:t>
      </w:r>
      <w:bookmarkStart w:id="0" w:name="_GoBack"/>
      <w:bookmarkEnd w:id="0"/>
      <w:r w:rsidRPr="00441337">
        <w:rPr>
          <w:color w:val="000000" w:themeColor="text1"/>
          <w:sz w:val="26"/>
          <w:szCs w:val="26"/>
        </w:rPr>
        <w:t>дрое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жизнерадостное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настроение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Обычно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эмоции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чувства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дошкольников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сопровождаются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выразительными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движениями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: </w:t>
      </w:r>
      <w:r w:rsidRPr="00441337">
        <w:rPr>
          <w:color w:val="000000" w:themeColor="text1"/>
          <w:sz w:val="26"/>
          <w:szCs w:val="26"/>
        </w:rPr>
        <w:t>мимикой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пантомимикой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lastRenderedPageBreak/>
        <w:t>голосовыми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реакциями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Выразительные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движения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являются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одним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из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средств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общения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Развитие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эмоций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чу</w:t>
      </w:r>
      <w:proofErr w:type="gramStart"/>
      <w:r w:rsidRPr="00441337">
        <w:rPr>
          <w:color w:val="000000" w:themeColor="text1"/>
          <w:sz w:val="26"/>
          <w:szCs w:val="26"/>
        </w:rPr>
        <w:t>вств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св</w:t>
      </w:r>
      <w:proofErr w:type="gramEnd"/>
      <w:r w:rsidRPr="00441337">
        <w:rPr>
          <w:color w:val="000000" w:themeColor="text1"/>
          <w:sz w:val="26"/>
          <w:szCs w:val="26"/>
        </w:rPr>
        <w:t>язано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развитием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других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психических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процессов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наибольшей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степени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- </w:t>
      </w:r>
      <w:r w:rsidRPr="00441337">
        <w:rPr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речью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>.</w:t>
      </w:r>
    </w:p>
    <w:p w:rsidR="00C90C5C" w:rsidRPr="00441337" w:rsidRDefault="00C90C5C" w:rsidP="008F171F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="Baskerville Old Face" w:hAnsi="Baskerville Old Face" w:cs="Arial"/>
          <w:i/>
          <w:color w:val="000000" w:themeColor="text1"/>
          <w:sz w:val="26"/>
          <w:szCs w:val="26"/>
        </w:rPr>
      </w:pPr>
      <w:r w:rsidRPr="00441337">
        <w:rPr>
          <w:i/>
          <w:color w:val="000000" w:themeColor="text1"/>
          <w:sz w:val="26"/>
          <w:szCs w:val="26"/>
        </w:rPr>
        <w:t>Одним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из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важнейших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компонентов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нравственного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развития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детей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является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развитие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proofErr w:type="spellStart"/>
      <w:r w:rsidRPr="00441337">
        <w:rPr>
          <w:i/>
          <w:color w:val="000000" w:themeColor="text1"/>
          <w:sz w:val="26"/>
          <w:szCs w:val="26"/>
        </w:rPr>
        <w:t>эмпатии</w:t>
      </w:r>
      <w:proofErr w:type="spellEnd"/>
      <w:r w:rsidR="008F171F" w:rsidRPr="00441337">
        <w:rPr>
          <w:i/>
          <w:color w:val="000000" w:themeColor="text1"/>
          <w:sz w:val="26"/>
          <w:szCs w:val="26"/>
        </w:rPr>
        <w:t>,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как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способности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человека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к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сочувствию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другим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людям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сопереживанию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ними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к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пониманию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их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состояний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. </w:t>
      </w:r>
      <w:r w:rsidRPr="00441337">
        <w:rPr>
          <w:i/>
          <w:color w:val="000000" w:themeColor="text1"/>
          <w:sz w:val="26"/>
          <w:szCs w:val="26"/>
        </w:rPr>
        <w:t>Изучение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эмоций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ребенка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играет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большую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роль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выявлении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причин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поведения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ребенка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, </w:t>
      </w:r>
      <w:r w:rsidRPr="00441337">
        <w:rPr>
          <w:i/>
          <w:color w:val="000000" w:themeColor="text1"/>
          <w:sz w:val="26"/>
          <w:szCs w:val="26"/>
        </w:rPr>
        <w:t>позволяет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определить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отношение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к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 xml:space="preserve"> </w:t>
      </w:r>
      <w:r w:rsidRPr="00441337">
        <w:rPr>
          <w:i/>
          <w:color w:val="000000" w:themeColor="text1"/>
          <w:sz w:val="26"/>
          <w:szCs w:val="26"/>
        </w:rPr>
        <w:t>миру</w:t>
      </w:r>
      <w:r w:rsidRPr="00441337">
        <w:rPr>
          <w:rFonts w:ascii="Baskerville Old Face" w:hAnsi="Baskerville Old Face"/>
          <w:i/>
          <w:color w:val="000000" w:themeColor="text1"/>
          <w:sz w:val="26"/>
          <w:szCs w:val="26"/>
        </w:rPr>
        <w:t>.</w:t>
      </w:r>
    </w:p>
    <w:p w:rsidR="006614EE" w:rsidRPr="00CA4857" w:rsidRDefault="00C90C5C" w:rsidP="00CA4857">
      <w:pPr>
        <w:pStyle w:val="a3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rFonts w:asciiTheme="minorHAnsi" w:hAnsiTheme="minorHAnsi" w:cs="Arial"/>
          <w:color w:val="000000" w:themeColor="text1"/>
          <w:sz w:val="26"/>
          <w:szCs w:val="26"/>
        </w:rPr>
      </w:pPr>
      <w:r w:rsidRPr="00441337">
        <w:rPr>
          <w:rFonts w:ascii="Baskerville Old Face" w:hAnsi="Baskerville Old Face" w:cs="Arial"/>
          <w:color w:val="000000" w:themeColor="text1"/>
          <w:sz w:val="26"/>
          <w:szCs w:val="26"/>
        </w:rPr>
        <w:t> </w:t>
      </w: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младшем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среднем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дошкольном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возрасте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r w:rsidRPr="00441337">
        <w:rPr>
          <w:color w:val="000000" w:themeColor="text1"/>
          <w:sz w:val="26"/>
          <w:szCs w:val="26"/>
        </w:rPr>
        <w:t>дети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r w:rsidRPr="00441337">
        <w:rPr>
          <w:color w:val="000000" w:themeColor="text1"/>
          <w:sz w:val="26"/>
          <w:szCs w:val="26"/>
        </w:rPr>
        <w:t>очень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</w:t>
      </w:r>
      <w:r w:rsidRPr="00441337">
        <w:rPr>
          <w:color w:val="000000" w:themeColor="text1"/>
          <w:sz w:val="26"/>
          <w:szCs w:val="26"/>
        </w:rPr>
        <w:t>эмоциональны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Эмоции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r w:rsidRPr="00441337">
        <w:rPr>
          <w:color w:val="000000" w:themeColor="text1"/>
          <w:sz w:val="26"/>
          <w:szCs w:val="26"/>
        </w:rPr>
        <w:t>у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r w:rsidRPr="00441337">
        <w:rPr>
          <w:color w:val="000000" w:themeColor="text1"/>
          <w:sz w:val="26"/>
          <w:szCs w:val="26"/>
        </w:rPr>
        <w:t>них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r w:rsidRPr="00441337">
        <w:rPr>
          <w:color w:val="000000" w:themeColor="text1"/>
          <w:sz w:val="26"/>
          <w:szCs w:val="26"/>
        </w:rPr>
        <w:t>выражаются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 </w:t>
      </w:r>
      <w:r w:rsidRPr="00441337">
        <w:rPr>
          <w:color w:val="000000" w:themeColor="text1"/>
          <w:sz w:val="26"/>
          <w:szCs w:val="26"/>
        </w:rPr>
        <w:t>более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бурно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непосредственно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сравнению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proofErr w:type="gramStart"/>
      <w:r w:rsidRPr="00441337">
        <w:rPr>
          <w:color w:val="000000" w:themeColor="text1"/>
          <w:sz w:val="26"/>
          <w:szCs w:val="26"/>
        </w:rPr>
        <w:t>со</w:t>
      </w:r>
      <w:proofErr w:type="gramEnd"/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 </w:t>
      </w:r>
      <w:r w:rsidRPr="00441337">
        <w:rPr>
          <w:color w:val="000000" w:themeColor="text1"/>
          <w:sz w:val="26"/>
          <w:szCs w:val="26"/>
        </w:rPr>
        <w:t>взрослыми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Одна</w:t>
      </w:r>
      <w:r w:rsidR="003830A5" w:rsidRPr="00441337">
        <w:rPr>
          <w:color w:val="000000" w:themeColor="text1"/>
          <w:sz w:val="26"/>
          <w:szCs w:val="26"/>
        </w:rPr>
        <w:t xml:space="preserve"> из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причин</w:t>
      </w:r>
      <w:r w:rsidR="003830A5" w:rsidRPr="00441337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возникновения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r w:rsidRPr="00441337">
        <w:rPr>
          <w:color w:val="000000" w:themeColor="text1"/>
          <w:sz w:val="26"/>
          <w:szCs w:val="26"/>
        </w:rPr>
        <w:t>тех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</w:t>
      </w:r>
      <w:r w:rsidRPr="00441337">
        <w:rPr>
          <w:color w:val="000000" w:themeColor="text1"/>
          <w:sz w:val="26"/>
          <w:szCs w:val="26"/>
        </w:rPr>
        <w:t>или</w:t>
      </w:r>
      <w:r w:rsidR="003830A5" w:rsidRPr="00441337">
        <w:rPr>
          <w:color w:val="000000" w:themeColor="text1"/>
          <w:sz w:val="26"/>
          <w:szCs w:val="26"/>
        </w:rPr>
        <w:t xml:space="preserve"> иных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переживаний</w:t>
      </w:r>
      <w:r w:rsidR="003830A5" w:rsidRPr="00441337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ребенка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—   </w:t>
      </w:r>
      <w:r w:rsidRPr="00441337">
        <w:rPr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взаимоотношения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другими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людьми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взрослыми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детьми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</w:t>
      </w:r>
      <w:r w:rsidRPr="00441337">
        <w:rPr>
          <w:color w:val="000000" w:themeColor="text1"/>
          <w:sz w:val="26"/>
          <w:szCs w:val="26"/>
        </w:rPr>
        <w:t>Когда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взрослые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ласково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относятся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к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ребенку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признают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его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права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а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сверстники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хотят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с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ним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дружить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он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испытывает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эмоциональное</w:t>
      </w:r>
      <w:r w:rsidR="003830A5" w:rsidRPr="00441337">
        <w:rPr>
          <w:rFonts w:asciiTheme="minorHAnsi" w:hAnsiTheme="minorHAnsi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благополучие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  </w:t>
      </w:r>
      <w:r w:rsidRPr="00441337">
        <w:rPr>
          <w:color w:val="000000" w:themeColor="text1"/>
          <w:sz w:val="26"/>
          <w:szCs w:val="26"/>
        </w:rPr>
        <w:t>чувство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  </w:t>
      </w:r>
      <w:r w:rsidRPr="00441337">
        <w:rPr>
          <w:color w:val="000000" w:themeColor="text1"/>
          <w:sz w:val="26"/>
          <w:szCs w:val="26"/>
        </w:rPr>
        <w:t>уверенности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  </w:t>
      </w:r>
      <w:r w:rsidRPr="00441337">
        <w:rPr>
          <w:color w:val="000000" w:themeColor="text1"/>
          <w:sz w:val="26"/>
          <w:szCs w:val="26"/>
        </w:rPr>
        <w:t>защищенности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.   </w:t>
      </w:r>
      <w:r w:rsidRPr="00441337">
        <w:rPr>
          <w:color w:val="000000" w:themeColor="text1"/>
          <w:sz w:val="26"/>
          <w:szCs w:val="26"/>
        </w:rPr>
        <w:t>Обычно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в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этих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условиях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у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ребенка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преобладает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бодрое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, </w:t>
      </w:r>
      <w:r w:rsidRPr="00441337">
        <w:rPr>
          <w:color w:val="000000" w:themeColor="text1"/>
          <w:sz w:val="26"/>
          <w:szCs w:val="26"/>
        </w:rPr>
        <w:t>жизнерадостное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 xml:space="preserve"> </w:t>
      </w:r>
      <w:r w:rsidRPr="00441337">
        <w:rPr>
          <w:color w:val="000000" w:themeColor="text1"/>
          <w:sz w:val="26"/>
          <w:szCs w:val="26"/>
        </w:rPr>
        <w:t>настроение</w:t>
      </w:r>
      <w:r w:rsidRPr="00441337">
        <w:rPr>
          <w:rFonts w:ascii="Baskerville Old Face" w:hAnsi="Baskerville Old Face"/>
          <w:color w:val="000000" w:themeColor="text1"/>
          <w:sz w:val="26"/>
          <w:szCs w:val="26"/>
        </w:rPr>
        <w:t>.</w:t>
      </w:r>
      <w:r w:rsidR="006614EE" w:rsidRPr="006614EE">
        <w:rPr>
          <w:noProof/>
        </w:rPr>
        <w:t xml:space="preserve"> </w:t>
      </w:r>
    </w:p>
    <w:p w:rsidR="00331FCC" w:rsidRPr="00331FCC" w:rsidRDefault="00331FCC" w:rsidP="0020221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441337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 на развитие эмоциональной сферы дошкольников</w:t>
      </w:r>
    </w:p>
    <w:p w:rsidR="00331FCC" w:rsidRPr="00441337" w:rsidRDefault="00331FCC" w:rsidP="00143993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44133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</w:t>
      </w:r>
      <w:r w:rsidR="006614EE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гра 1</w:t>
      </w:r>
      <w:r w:rsidRPr="0044133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Pr="00441337">
        <w:rPr>
          <w:rFonts w:ascii="Times New Roman" w:hAnsi="Times New Roman" w:cs="Times New Roman"/>
          <w:sz w:val="26"/>
          <w:szCs w:val="26"/>
          <w:lang w:eastAsia="ru-RU"/>
        </w:rPr>
        <w:t> Говорящие руки</w:t>
      </w:r>
    </w:p>
    <w:p w:rsidR="00331FCC" w:rsidRPr="00441337" w:rsidRDefault="00331FCC" w:rsidP="0014399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1337">
        <w:rPr>
          <w:rFonts w:ascii="Times New Roman" w:hAnsi="Times New Roman" w:cs="Times New Roman"/>
          <w:sz w:val="26"/>
          <w:szCs w:val="26"/>
          <w:lang w:eastAsia="ru-RU"/>
        </w:rPr>
        <w:t>Обратить внимание ребенка на то, что наши руки могут «без слов» сказать многое: поблагодарить, поприветствовать, выразить недовольство, любовь и т. д. Далее попросить его с помощью жестов изобразить радость, обиду, удивление, гнев, усталость и т. д.</w:t>
      </w:r>
      <w:proofErr w:type="gramEnd"/>
    </w:p>
    <w:p w:rsidR="00331FCC" w:rsidRPr="00441337" w:rsidRDefault="006614EE" w:rsidP="00143993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Игра 2</w:t>
      </w:r>
      <w:r w:rsidR="00331FCC" w:rsidRPr="0044133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331FCC" w:rsidRPr="00441337">
        <w:rPr>
          <w:rFonts w:ascii="Times New Roman" w:hAnsi="Times New Roman" w:cs="Times New Roman"/>
          <w:sz w:val="26"/>
          <w:szCs w:val="26"/>
          <w:lang w:eastAsia="ru-RU"/>
        </w:rPr>
        <w:t> Назови и опиши</w:t>
      </w:r>
    </w:p>
    <w:p w:rsidR="00331FCC" w:rsidRPr="00441337" w:rsidRDefault="00331FCC" w:rsidP="0014399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1337">
        <w:rPr>
          <w:rFonts w:ascii="Times New Roman" w:hAnsi="Times New Roman" w:cs="Times New Roman"/>
          <w:sz w:val="26"/>
          <w:szCs w:val="26"/>
          <w:lang w:eastAsia="ru-RU"/>
        </w:rPr>
        <w:t>Читая отрывки художественных произведений, рекомендованные для старших дошкольников, можно попросить ребенка называть эмоциональное состояние героя, охарактеризовать особенности его внешнего проявления (например:</w:t>
      </w:r>
      <w:proofErr w:type="gramEnd"/>
      <w:r w:rsidRPr="0044133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41337">
        <w:rPr>
          <w:rFonts w:ascii="Times New Roman" w:hAnsi="Times New Roman" w:cs="Times New Roman"/>
          <w:sz w:val="26"/>
          <w:szCs w:val="26"/>
          <w:lang w:eastAsia="ru-RU"/>
        </w:rPr>
        <w:t xml:space="preserve">«Что значит обидеться?», «Что значит усталый» и т. д., отметить смену в настроении </w:t>
      </w:r>
      <w:r w:rsidRPr="0044133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персонажа («Каким стал теперь котенок?», «Изменилось ли настроение царицы или нет?» и т. д., подобрать слова синонимы («Какими словами еще можно охарактеризовать состояние медведя?»).</w:t>
      </w:r>
      <w:proofErr w:type="gramEnd"/>
    </w:p>
    <w:p w:rsidR="00331FCC" w:rsidRPr="00441337" w:rsidRDefault="006614EE" w:rsidP="00143993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Игра 3</w:t>
      </w:r>
      <w:r w:rsidR="00331FCC" w:rsidRPr="0044133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331FCC" w:rsidRPr="00441337">
        <w:rPr>
          <w:rFonts w:ascii="Times New Roman" w:hAnsi="Times New Roman" w:cs="Times New Roman"/>
          <w:sz w:val="26"/>
          <w:szCs w:val="26"/>
          <w:lang w:eastAsia="ru-RU"/>
        </w:rPr>
        <w:t> Найди пару</w:t>
      </w:r>
    </w:p>
    <w:p w:rsidR="00331FCC" w:rsidRPr="00441337" w:rsidRDefault="00331FCC" w:rsidP="0014399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41337">
        <w:rPr>
          <w:rFonts w:ascii="Times New Roman" w:hAnsi="Times New Roman" w:cs="Times New Roman"/>
          <w:sz w:val="26"/>
          <w:szCs w:val="26"/>
          <w:lang w:eastAsia="ru-RU"/>
        </w:rPr>
        <w:t xml:space="preserve">Предложите ребенку несколько карточек с различными эмоциями. Пусть он попытается разложить их по группам, например, радостные </w:t>
      </w:r>
      <w:proofErr w:type="gramStart"/>
      <w:r w:rsidRPr="00441337">
        <w:rPr>
          <w:rFonts w:ascii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441337">
        <w:rPr>
          <w:rFonts w:ascii="Times New Roman" w:hAnsi="Times New Roman" w:cs="Times New Roman"/>
          <w:sz w:val="26"/>
          <w:szCs w:val="26"/>
          <w:lang w:eastAsia="ru-RU"/>
        </w:rPr>
        <w:t xml:space="preserve"> радостным, злые к злым, удивленные к удивленным.</w:t>
      </w:r>
    </w:p>
    <w:p w:rsidR="00331FCC" w:rsidRPr="00441337" w:rsidRDefault="006614EE" w:rsidP="00143993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Игра 4</w:t>
      </w:r>
      <w:r w:rsidR="00331FCC" w:rsidRPr="0044133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331FCC" w:rsidRPr="00441337">
        <w:rPr>
          <w:rFonts w:ascii="Times New Roman" w:hAnsi="Times New Roman" w:cs="Times New Roman"/>
          <w:sz w:val="26"/>
          <w:szCs w:val="26"/>
          <w:lang w:eastAsia="ru-RU"/>
        </w:rPr>
        <w:t> Угадай настроение</w:t>
      </w:r>
    </w:p>
    <w:p w:rsidR="00331FCC" w:rsidRPr="00441337" w:rsidRDefault="00331FCC" w:rsidP="00143993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41337">
        <w:rPr>
          <w:rFonts w:ascii="Times New Roman" w:hAnsi="Times New Roman" w:cs="Times New Roman"/>
          <w:sz w:val="26"/>
          <w:szCs w:val="26"/>
          <w:lang w:eastAsia="ru-RU"/>
        </w:rPr>
        <w:t>Возьмите карточки. Предложите ребенку взять карточку с той эмоцией, которая больше всего подходит его маме, папе, ему самому. Пусть опишет словами настроение.</w:t>
      </w:r>
    </w:p>
    <w:p w:rsidR="00331FCC" w:rsidRPr="00441337" w:rsidRDefault="006614EE" w:rsidP="00143993">
      <w:pPr>
        <w:pStyle w:val="a4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Игра 5</w:t>
      </w:r>
      <w:r w:rsidR="00331FCC" w:rsidRPr="00441337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 </w:t>
      </w:r>
      <w:r w:rsidR="00331FCC" w:rsidRPr="00441337">
        <w:rPr>
          <w:rFonts w:ascii="Times New Roman" w:hAnsi="Times New Roman" w:cs="Times New Roman"/>
          <w:sz w:val="26"/>
          <w:szCs w:val="26"/>
          <w:lang w:eastAsia="ru-RU"/>
        </w:rPr>
        <w:t>Зеркало</w:t>
      </w:r>
    </w:p>
    <w:p w:rsidR="003363EA" w:rsidRPr="00CA4857" w:rsidRDefault="00331FCC" w:rsidP="00CA4857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441337">
        <w:rPr>
          <w:rFonts w:ascii="Times New Roman" w:hAnsi="Times New Roman" w:cs="Times New Roman"/>
          <w:sz w:val="26"/>
          <w:szCs w:val="26"/>
          <w:lang w:eastAsia="ru-RU"/>
        </w:rPr>
        <w:t xml:space="preserve">Родитель и ребенок садятся друг напротив друга. Один участник игры изображает какую-нибудь эмоцию, другой должен полностью скопировать мимику и жесты. С помощью этой простой игры дети научатся распознавать различные эмоциональные состояния, научатся понимать чувства другого человека и разовьют чувство </w:t>
      </w:r>
      <w:proofErr w:type="spellStart"/>
      <w:r w:rsidRPr="00441337">
        <w:rPr>
          <w:rFonts w:ascii="Times New Roman" w:hAnsi="Times New Roman" w:cs="Times New Roman"/>
          <w:sz w:val="26"/>
          <w:szCs w:val="26"/>
          <w:lang w:eastAsia="ru-RU"/>
        </w:rPr>
        <w:t>эмпатии</w:t>
      </w:r>
      <w:proofErr w:type="spellEnd"/>
      <w:r w:rsidRPr="0044133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E1155" w:rsidRDefault="00EE1155" w:rsidP="00EE1155">
      <w:pPr>
        <w:ind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BC2B884" wp14:editId="782DA433">
            <wp:extent cx="2335623" cy="2028825"/>
            <wp:effectExtent l="0" t="0" r="0" b="0"/>
            <wp:docPr id="2" name="Рисунок 2" descr="Идеи на тему «Эмоции» (91) | детский сад, социальные рассказы, предметные  уро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деи на тему «Эмоции» (91) | детский сад, социальные рассказы, предметные  уро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307" cy="203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55" w:rsidRDefault="00EE1155" w:rsidP="003363EA">
      <w:pPr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E1155" w:rsidRPr="003363EA" w:rsidRDefault="003363EA" w:rsidP="00EE1155">
      <w:pPr>
        <w:ind w:firstLine="709"/>
        <w:jc w:val="right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3363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Психолог: </w:t>
      </w:r>
      <w:proofErr w:type="spellStart"/>
      <w:r w:rsidRPr="003363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Гаан</w:t>
      </w:r>
      <w:proofErr w:type="spellEnd"/>
      <w:r w:rsidRPr="003363E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В.К.</w:t>
      </w:r>
    </w:p>
    <w:sectPr w:rsidR="00EE1155" w:rsidRPr="003363EA" w:rsidSect="003363EA">
      <w:pgSz w:w="16838" w:h="11906" w:orient="landscape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0C5C"/>
    <w:rsid w:val="00143993"/>
    <w:rsid w:val="0015181B"/>
    <w:rsid w:val="0020221A"/>
    <w:rsid w:val="00331FCC"/>
    <w:rsid w:val="003363EA"/>
    <w:rsid w:val="003830A5"/>
    <w:rsid w:val="004122D7"/>
    <w:rsid w:val="00441337"/>
    <w:rsid w:val="006614EE"/>
    <w:rsid w:val="008F171F"/>
    <w:rsid w:val="00C329E9"/>
    <w:rsid w:val="00C90C5C"/>
    <w:rsid w:val="00CA4857"/>
    <w:rsid w:val="00EE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39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2020-01-10T19:39:00Z</dcterms:created>
  <dcterms:modified xsi:type="dcterms:W3CDTF">2022-02-11T07:02:00Z</dcterms:modified>
</cp:coreProperties>
</file>